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A706" w14:textId="042A963E" w:rsidR="00E178D3" w:rsidRPr="00010C4F" w:rsidRDefault="00EB0EB5" w:rsidP="00EB0EB5">
      <w:pPr>
        <w:jc w:val="center"/>
        <w:rPr>
          <w:rFonts w:ascii="Century Gothic" w:hAnsi="Century Gothic"/>
          <w:b/>
          <w:bCs/>
          <w:u w:val="single"/>
        </w:rPr>
      </w:pPr>
      <w:r w:rsidRPr="00010C4F">
        <w:rPr>
          <w:rFonts w:ascii="Century Gothic" w:hAnsi="Century Gothic"/>
          <w:b/>
          <w:bCs/>
          <w:u w:val="single"/>
        </w:rPr>
        <w:t>THREADS of HOPE</w:t>
      </w:r>
    </w:p>
    <w:p w14:paraId="70D26E36" w14:textId="3046E613" w:rsidR="00EB0EB5" w:rsidRPr="00010C4F" w:rsidRDefault="00EB0EB5" w:rsidP="00EB0EB5">
      <w:pPr>
        <w:jc w:val="center"/>
        <w:rPr>
          <w:rFonts w:ascii="Century Gothic" w:hAnsi="Century Gothic"/>
        </w:rPr>
      </w:pPr>
      <w:r w:rsidRPr="00010C4F">
        <w:rPr>
          <w:rFonts w:ascii="Century Gothic" w:hAnsi="Century Gothic"/>
        </w:rPr>
        <w:t>Easy Sun Dress Instructions</w:t>
      </w:r>
    </w:p>
    <w:p w14:paraId="2AF527F1" w14:textId="1A0A1581" w:rsidR="00EB0EB5" w:rsidRDefault="00EB0EB5" w:rsidP="00EB0EB5">
      <w:pPr>
        <w:jc w:val="center"/>
        <w:rPr>
          <w:rFonts w:ascii="Century Gothic" w:hAnsi="Century Gothic"/>
          <w:sz w:val="32"/>
          <w:szCs w:val="32"/>
        </w:rPr>
      </w:pPr>
    </w:p>
    <w:p w14:paraId="37B45A2E" w14:textId="5D6BD7A3" w:rsidR="00EB0EB5" w:rsidRPr="00663709" w:rsidRDefault="00EB0EB5" w:rsidP="00EB0EB5">
      <w:pPr>
        <w:rPr>
          <w:rFonts w:ascii="Century Gothic" w:hAnsi="Century Gothic"/>
          <w:sz w:val="22"/>
          <w:szCs w:val="22"/>
        </w:rPr>
      </w:pPr>
      <w:proofErr w:type="gramStart"/>
      <w:r w:rsidRPr="00663709">
        <w:rPr>
          <w:rFonts w:ascii="Century Gothic" w:hAnsi="Century Gothic"/>
          <w:b/>
          <w:bCs/>
          <w:sz w:val="22"/>
          <w:szCs w:val="22"/>
          <w:u w:val="single"/>
        </w:rPr>
        <w:t xml:space="preserve">Supplies </w:t>
      </w:r>
      <w:r w:rsidRPr="00663709">
        <w:rPr>
          <w:rFonts w:ascii="Century Gothic" w:hAnsi="Century Gothic"/>
          <w:sz w:val="22"/>
          <w:szCs w:val="22"/>
        </w:rPr>
        <w:t xml:space="preserve"> </w:t>
      </w:r>
      <w:r w:rsidR="00010C4F" w:rsidRPr="00630474">
        <w:rPr>
          <w:rFonts w:ascii="Century Gothic" w:hAnsi="Century Gothic"/>
          <w:sz w:val="20"/>
          <w:szCs w:val="20"/>
        </w:rPr>
        <w:t>(</w:t>
      </w:r>
      <w:proofErr w:type="gramEnd"/>
      <w:r w:rsidRPr="00630474">
        <w:rPr>
          <w:rFonts w:ascii="Century Gothic" w:hAnsi="Century Gothic"/>
          <w:sz w:val="20"/>
          <w:szCs w:val="20"/>
        </w:rPr>
        <w:t>*Use sizing chart for yardages</w:t>
      </w:r>
      <w:r w:rsidR="00010C4F" w:rsidRPr="00630474">
        <w:rPr>
          <w:rFonts w:ascii="Century Gothic" w:hAnsi="Century Gothic"/>
          <w:sz w:val="20"/>
          <w:szCs w:val="20"/>
        </w:rPr>
        <w:t>)</w:t>
      </w:r>
    </w:p>
    <w:p w14:paraId="54CE6273" w14:textId="2060BF4B" w:rsidR="00EB0EB5" w:rsidRPr="00885D10" w:rsidRDefault="00EB0EB5" w:rsidP="00EB0EB5">
      <w:pPr>
        <w:ind w:firstLine="720"/>
        <w:rPr>
          <w:rFonts w:ascii="Century Gothic" w:hAnsi="Century Gothic"/>
          <w:sz w:val="20"/>
          <w:szCs w:val="20"/>
        </w:rPr>
      </w:pPr>
      <w:r w:rsidRPr="00663709">
        <w:rPr>
          <w:rFonts w:ascii="Century Gothic" w:hAnsi="Century Gothic"/>
          <w:sz w:val="22"/>
          <w:szCs w:val="22"/>
        </w:rPr>
        <w:t>Fabric – 100% cotton is preferred</w:t>
      </w:r>
      <w:r w:rsidR="00010C4F" w:rsidRPr="00663709">
        <w:rPr>
          <w:rFonts w:ascii="Century Gothic" w:hAnsi="Century Gothic"/>
          <w:sz w:val="22"/>
          <w:szCs w:val="22"/>
        </w:rPr>
        <w:t xml:space="preserve">. </w:t>
      </w:r>
      <w:r w:rsidR="00010C4F" w:rsidRPr="00885D10">
        <w:rPr>
          <w:rFonts w:ascii="Century Gothic" w:hAnsi="Century Gothic"/>
          <w:sz w:val="20"/>
          <w:szCs w:val="20"/>
        </w:rPr>
        <w:t>(No see-through, flags, camo, holiday print fabrics.)</w:t>
      </w:r>
      <w:r w:rsidRPr="00885D10">
        <w:rPr>
          <w:rFonts w:ascii="Century Gothic" w:hAnsi="Century Gothic"/>
          <w:sz w:val="20"/>
          <w:szCs w:val="20"/>
        </w:rPr>
        <w:t xml:space="preserve"> </w:t>
      </w:r>
    </w:p>
    <w:p w14:paraId="1CACCB0D" w14:textId="5B27320B" w:rsidR="00EB0EB5" w:rsidRPr="00663709" w:rsidRDefault="00EB0EB5" w:rsidP="00EB0EB5">
      <w:pPr>
        <w:rPr>
          <w:rFonts w:ascii="Century Gothic" w:hAnsi="Century Gothic"/>
          <w:sz w:val="22"/>
          <w:szCs w:val="22"/>
        </w:rPr>
      </w:pPr>
      <w:r w:rsidRPr="00663709">
        <w:rPr>
          <w:rFonts w:ascii="Century Gothic" w:hAnsi="Century Gothic"/>
          <w:sz w:val="22"/>
          <w:szCs w:val="22"/>
        </w:rPr>
        <w:tab/>
        <w:t>½” Elastic cut to size</w:t>
      </w:r>
    </w:p>
    <w:p w14:paraId="09B7ADE3" w14:textId="3A977271" w:rsidR="00EB0EB5" w:rsidRPr="00663709" w:rsidRDefault="00EB0EB5" w:rsidP="00EB0EB5">
      <w:pPr>
        <w:rPr>
          <w:rFonts w:ascii="Century Gothic" w:hAnsi="Century Gothic"/>
          <w:sz w:val="22"/>
          <w:szCs w:val="22"/>
        </w:rPr>
      </w:pPr>
      <w:r w:rsidRPr="00663709">
        <w:rPr>
          <w:rFonts w:ascii="Century Gothic" w:hAnsi="Century Gothic"/>
          <w:sz w:val="22"/>
          <w:szCs w:val="22"/>
        </w:rPr>
        <w:tab/>
        <w:t>½” Double-fold bi</w:t>
      </w:r>
      <w:r w:rsidR="00010C4F" w:rsidRPr="00663709">
        <w:rPr>
          <w:rFonts w:ascii="Century Gothic" w:hAnsi="Century Gothic"/>
          <w:sz w:val="22"/>
          <w:szCs w:val="22"/>
        </w:rPr>
        <w:t>a</w:t>
      </w:r>
      <w:r w:rsidRPr="00663709">
        <w:rPr>
          <w:rFonts w:ascii="Century Gothic" w:hAnsi="Century Gothic"/>
          <w:sz w:val="22"/>
          <w:szCs w:val="22"/>
        </w:rPr>
        <w:t>s tape</w:t>
      </w:r>
    </w:p>
    <w:p w14:paraId="0C13493A" w14:textId="4A65E83F" w:rsidR="00EB0EB5" w:rsidRPr="00663709" w:rsidRDefault="00EB0EB5" w:rsidP="00EB0EB5">
      <w:pPr>
        <w:rPr>
          <w:rFonts w:ascii="Century Gothic" w:hAnsi="Century Gothic"/>
          <w:sz w:val="22"/>
          <w:szCs w:val="22"/>
        </w:rPr>
      </w:pPr>
      <w:r w:rsidRPr="00663709">
        <w:rPr>
          <w:rFonts w:ascii="Century Gothic" w:hAnsi="Century Gothic"/>
          <w:sz w:val="22"/>
          <w:szCs w:val="22"/>
        </w:rPr>
        <w:tab/>
        <w:t xml:space="preserve">Thread, embellishments, buttons, </w:t>
      </w:r>
      <w:proofErr w:type="gramStart"/>
      <w:r w:rsidRPr="00663709">
        <w:rPr>
          <w:rFonts w:ascii="Century Gothic" w:hAnsi="Century Gothic"/>
          <w:sz w:val="22"/>
          <w:szCs w:val="22"/>
        </w:rPr>
        <w:t>rick-rack</w:t>
      </w:r>
      <w:proofErr w:type="gramEnd"/>
      <w:r w:rsidRPr="00663709">
        <w:rPr>
          <w:rFonts w:ascii="Century Gothic" w:hAnsi="Century Gothic"/>
          <w:sz w:val="22"/>
          <w:szCs w:val="22"/>
        </w:rPr>
        <w:t xml:space="preserve"> etc.</w:t>
      </w:r>
    </w:p>
    <w:p w14:paraId="34C480E4" w14:textId="77777777" w:rsidR="00EB0EB5" w:rsidRPr="00663709" w:rsidRDefault="00EB0EB5" w:rsidP="00EB0EB5">
      <w:pPr>
        <w:rPr>
          <w:rFonts w:ascii="Century Gothic" w:hAnsi="Century Gothic"/>
          <w:b/>
          <w:bCs/>
          <w:sz w:val="22"/>
          <w:szCs w:val="22"/>
          <w:u w:val="single"/>
        </w:rPr>
      </w:pPr>
    </w:p>
    <w:p w14:paraId="0FE7BE3F" w14:textId="36B0B182" w:rsidR="00EB0EB5" w:rsidRPr="00663709" w:rsidRDefault="00EB0EB5" w:rsidP="00EB0EB5">
      <w:pPr>
        <w:rPr>
          <w:rFonts w:ascii="Century Gothic" w:hAnsi="Century Gothic"/>
          <w:b/>
          <w:bCs/>
          <w:sz w:val="22"/>
          <w:szCs w:val="22"/>
          <w:u w:val="single"/>
        </w:rPr>
      </w:pPr>
      <w:r w:rsidRPr="00663709">
        <w:rPr>
          <w:rFonts w:ascii="Century Gothic" w:hAnsi="Century Gothic"/>
          <w:b/>
          <w:bCs/>
          <w:sz w:val="22"/>
          <w:szCs w:val="22"/>
          <w:u w:val="single"/>
        </w:rPr>
        <w:t>Directions</w:t>
      </w:r>
    </w:p>
    <w:p w14:paraId="260F0692" w14:textId="5F0E3CDB" w:rsidR="00EB0EB5" w:rsidRPr="00663709" w:rsidRDefault="00EB0EB5" w:rsidP="00EB0EB5">
      <w:pPr>
        <w:pStyle w:val="ListParagraph"/>
        <w:numPr>
          <w:ilvl w:val="0"/>
          <w:numId w:val="1"/>
        </w:numPr>
        <w:rPr>
          <w:rFonts w:ascii="Century Gothic" w:hAnsi="Century Gothic"/>
          <w:sz w:val="22"/>
          <w:szCs w:val="22"/>
        </w:rPr>
      </w:pPr>
      <w:r w:rsidRPr="00663709">
        <w:rPr>
          <w:rFonts w:ascii="Century Gothic" w:hAnsi="Century Gothic"/>
          <w:sz w:val="22"/>
          <w:szCs w:val="22"/>
        </w:rPr>
        <w:t>Trace the armhole template for the size dress you are making onto fabric at the top corner edge of the fabric. Flip armhole template over and trace the other armhole opening on the other top edge. Cut out both armholes</w:t>
      </w:r>
      <w:r w:rsidR="00010C4F" w:rsidRPr="00663709">
        <w:rPr>
          <w:rFonts w:ascii="Century Gothic" w:hAnsi="Century Gothic"/>
          <w:sz w:val="22"/>
          <w:szCs w:val="22"/>
        </w:rPr>
        <w:t>.</w:t>
      </w:r>
      <w:r w:rsidRPr="00663709">
        <w:rPr>
          <w:rFonts w:ascii="Century Gothic" w:hAnsi="Century Gothic"/>
          <w:sz w:val="22"/>
          <w:szCs w:val="22"/>
        </w:rPr>
        <w:t xml:space="preserve"> Stitch side seams together leaving no raw edges. Sew bottom hem leaving no raw edges.</w:t>
      </w:r>
    </w:p>
    <w:p w14:paraId="663B9DAA" w14:textId="77777777" w:rsidR="00EB0EB5" w:rsidRPr="00663709" w:rsidRDefault="00EB0EB5" w:rsidP="00EB0EB5">
      <w:pPr>
        <w:rPr>
          <w:rFonts w:ascii="Century Gothic" w:hAnsi="Century Gothic"/>
          <w:sz w:val="22"/>
          <w:szCs w:val="22"/>
        </w:rPr>
      </w:pPr>
    </w:p>
    <w:p w14:paraId="33969BFF" w14:textId="381C32B6" w:rsidR="00EB0EB5" w:rsidRPr="00663709" w:rsidRDefault="00EB0EB5" w:rsidP="00EB0EB5">
      <w:pPr>
        <w:pStyle w:val="ListParagraph"/>
        <w:numPr>
          <w:ilvl w:val="0"/>
          <w:numId w:val="1"/>
        </w:numPr>
        <w:rPr>
          <w:rFonts w:ascii="Century Gothic" w:hAnsi="Century Gothic"/>
          <w:sz w:val="22"/>
          <w:szCs w:val="22"/>
        </w:rPr>
      </w:pPr>
      <w:r w:rsidRPr="00663709">
        <w:rPr>
          <w:rFonts w:ascii="Century Gothic" w:hAnsi="Century Gothic"/>
          <w:sz w:val="22"/>
          <w:szCs w:val="22"/>
        </w:rPr>
        <w:t xml:space="preserve"> Turn under top </w:t>
      </w:r>
      <w:proofErr w:type="spellStart"/>
      <w:r w:rsidR="00010C4F" w:rsidRPr="00663709">
        <w:rPr>
          <w:rFonts w:ascii="Century Gothic" w:hAnsi="Century Gothic"/>
          <w:sz w:val="22"/>
          <w:szCs w:val="22"/>
        </w:rPr>
        <w:t>neck</w:t>
      </w:r>
      <w:r w:rsidRPr="00663709">
        <w:rPr>
          <w:rFonts w:ascii="Century Gothic" w:hAnsi="Century Gothic"/>
          <w:sz w:val="22"/>
          <w:szCs w:val="22"/>
        </w:rPr>
        <w:t>edge</w:t>
      </w:r>
      <w:proofErr w:type="spellEnd"/>
      <w:r w:rsidRPr="00663709">
        <w:rPr>
          <w:rFonts w:ascii="Century Gothic" w:hAnsi="Century Gothic"/>
          <w:sz w:val="22"/>
          <w:szCs w:val="22"/>
        </w:rPr>
        <w:t xml:space="preserve"> of the front and back of the dress ¼”, press, now turn that edge under 1” on both front and back and press forming casing</w:t>
      </w:r>
      <w:r w:rsidR="00010C4F" w:rsidRPr="00663709">
        <w:rPr>
          <w:rFonts w:ascii="Century Gothic" w:hAnsi="Century Gothic"/>
          <w:sz w:val="22"/>
          <w:szCs w:val="22"/>
        </w:rPr>
        <w:t>s</w:t>
      </w:r>
      <w:r w:rsidRPr="00663709">
        <w:rPr>
          <w:rFonts w:ascii="Century Gothic" w:hAnsi="Century Gothic"/>
          <w:sz w:val="22"/>
          <w:szCs w:val="22"/>
        </w:rPr>
        <w:t xml:space="preserve"> for the elastic. Sew close to the bottom edge of e</w:t>
      </w:r>
      <w:r w:rsidR="00010C4F" w:rsidRPr="00663709">
        <w:rPr>
          <w:rFonts w:ascii="Century Gothic" w:hAnsi="Century Gothic"/>
          <w:sz w:val="22"/>
          <w:szCs w:val="22"/>
        </w:rPr>
        <w:t xml:space="preserve">ach </w:t>
      </w:r>
      <w:r w:rsidRPr="00663709">
        <w:rPr>
          <w:rFonts w:ascii="Century Gothic" w:hAnsi="Century Gothic"/>
          <w:sz w:val="22"/>
          <w:szCs w:val="22"/>
        </w:rPr>
        <w:t>casing.</w:t>
      </w:r>
    </w:p>
    <w:p w14:paraId="64DBD5F7" w14:textId="77777777" w:rsidR="00EB0EB5" w:rsidRPr="00663709" w:rsidRDefault="00EB0EB5" w:rsidP="00EB0EB5">
      <w:pPr>
        <w:pStyle w:val="ListParagraph"/>
        <w:rPr>
          <w:rFonts w:ascii="Century Gothic" w:hAnsi="Century Gothic"/>
          <w:sz w:val="22"/>
          <w:szCs w:val="22"/>
        </w:rPr>
      </w:pPr>
    </w:p>
    <w:p w14:paraId="683F70EB" w14:textId="747D92B8" w:rsidR="00EB0EB5" w:rsidRPr="00663709" w:rsidRDefault="00EB0EB5" w:rsidP="00EB0EB5">
      <w:pPr>
        <w:pStyle w:val="ListParagraph"/>
        <w:numPr>
          <w:ilvl w:val="0"/>
          <w:numId w:val="1"/>
        </w:numPr>
        <w:rPr>
          <w:rFonts w:ascii="Century Gothic" w:hAnsi="Century Gothic"/>
          <w:sz w:val="22"/>
          <w:szCs w:val="22"/>
        </w:rPr>
      </w:pPr>
      <w:r w:rsidRPr="00663709">
        <w:rPr>
          <w:rFonts w:ascii="Century Gothic" w:hAnsi="Century Gothic"/>
          <w:sz w:val="22"/>
          <w:szCs w:val="22"/>
        </w:rPr>
        <w:t xml:space="preserve">Pull measured elastic through front and back casings. Stitch across each end of the casing </w:t>
      </w:r>
      <w:r w:rsidR="00010C4F" w:rsidRPr="00663709">
        <w:rPr>
          <w:rFonts w:ascii="Century Gothic" w:hAnsi="Century Gothic"/>
          <w:sz w:val="22"/>
          <w:szCs w:val="22"/>
        </w:rPr>
        <w:t xml:space="preserve">multiple times </w:t>
      </w:r>
      <w:r w:rsidRPr="00663709">
        <w:rPr>
          <w:rFonts w:ascii="Century Gothic" w:hAnsi="Century Gothic"/>
          <w:sz w:val="22"/>
          <w:szCs w:val="22"/>
        </w:rPr>
        <w:t>to hold elastic securely in place.</w:t>
      </w:r>
    </w:p>
    <w:p w14:paraId="2D5A9E16" w14:textId="77777777" w:rsidR="00EB0EB5" w:rsidRPr="00663709" w:rsidRDefault="00EB0EB5" w:rsidP="00EB0EB5">
      <w:pPr>
        <w:pStyle w:val="ListParagraph"/>
        <w:rPr>
          <w:rFonts w:ascii="Century Gothic" w:hAnsi="Century Gothic"/>
          <w:sz w:val="22"/>
          <w:szCs w:val="22"/>
        </w:rPr>
      </w:pPr>
    </w:p>
    <w:p w14:paraId="352D7E7F" w14:textId="5FD68797" w:rsidR="00EB0EB5" w:rsidRPr="00663709" w:rsidRDefault="00EB0EB5" w:rsidP="00EB0EB5">
      <w:pPr>
        <w:pStyle w:val="ListParagraph"/>
        <w:numPr>
          <w:ilvl w:val="0"/>
          <w:numId w:val="1"/>
        </w:numPr>
        <w:rPr>
          <w:rFonts w:ascii="Century Gothic" w:hAnsi="Century Gothic"/>
          <w:sz w:val="22"/>
          <w:szCs w:val="22"/>
        </w:rPr>
      </w:pPr>
      <w:r w:rsidRPr="00663709">
        <w:rPr>
          <w:rFonts w:ascii="Century Gothic" w:hAnsi="Century Gothic"/>
          <w:sz w:val="22"/>
          <w:szCs w:val="22"/>
        </w:rPr>
        <w:t xml:space="preserve">Cut 2 pieces of bias tape </w:t>
      </w:r>
      <w:r w:rsidR="00A8189F" w:rsidRPr="00663709">
        <w:rPr>
          <w:rFonts w:ascii="Century Gothic" w:hAnsi="Century Gothic"/>
          <w:sz w:val="22"/>
          <w:szCs w:val="22"/>
        </w:rPr>
        <w:t xml:space="preserve">according to the size chart </w:t>
      </w:r>
      <w:r w:rsidRPr="00663709">
        <w:rPr>
          <w:rFonts w:ascii="Century Gothic" w:hAnsi="Century Gothic"/>
          <w:sz w:val="22"/>
          <w:szCs w:val="22"/>
        </w:rPr>
        <w:t xml:space="preserve">for the shoulder straps. </w:t>
      </w:r>
    </w:p>
    <w:p w14:paraId="3213C6AC" w14:textId="77777777" w:rsidR="00EB0EB5" w:rsidRPr="00663709" w:rsidRDefault="00EB0EB5" w:rsidP="00EB0EB5">
      <w:pPr>
        <w:pStyle w:val="ListParagraph"/>
        <w:rPr>
          <w:rFonts w:ascii="Century Gothic" w:hAnsi="Century Gothic"/>
          <w:sz w:val="22"/>
          <w:szCs w:val="22"/>
        </w:rPr>
      </w:pPr>
    </w:p>
    <w:p w14:paraId="2128B77C" w14:textId="6EFEACCF" w:rsidR="00EB0EB5" w:rsidRPr="00663709" w:rsidRDefault="00EB0EB5" w:rsidP="00EB0EB5">
      <w:pPr>
        <w:pStyle w:val="ListParagraph"/>
        <w:numPr>
          <w:ilvl w:val="0"/>
          <w:numId w:val="1"/>
        </w:numPr>
        <w:rPr>
          <w:rFonts w:ascii="Century Gothic" w:hAnsi="Century Gothic"/>
          <w:sz w:val="22"/>
          <w:szCs w:val="22"/>
        </w:rPr>
      </w:pPr>
      <w:r w:rsidRPr="00663709">
        <w:rPr>
          <w:rFonts w:ascii="Century Gothic" w:hAnsi="Century Gothic"/>
          <w:sz w:val="22"/>
          <w:szCs w:val="22"/>
        </w:rPr>
        <w:t xml:space="preserve">Fold the bias tape lengthwise in half, find the center and line it up with the center seam, (bottom edge of armhole). Pin the open ends of the bias tape over the raw edge of the armhole, sew making sure to catch both the inside and outside edges of the bias tape. Back-stitch several times </w:t>
      </w:r>
      <w:r w:rsidR="00010C4F" w:rsidRPr="00663709">
        <w:rPr>
          <w:rFonts w:ascii="Century Gothic" w:hAnsi="Century Gothic"/>
          <w:sz w:val="22"/>
          <w:szCs w:val="22"/>
        </w:rPr>
        <w:t xml:space="preserve">at </w:t>
      </w:r>
      <w:r w:rsidRPr="00663709">
        <w:rPr>
          <w:rFonts w:ascii="Century Gothic" w:hAnsi="Century Gothic"/>
          <w:sz w:val="22"/>
          <w:szCs w:val="22"/>
        </w:rPr>
        <w:t xml:space="preserve">the edges where the tape meets the top edge of the dress. Repeat for the other side. </w:t>
      </w:r>
    </w:p>
    <w:p w14:paraId="3DBAB990" w14:textId="77777777" w:rsidR="00EB0EB5" w:rsidRPr="00663709" w:rsidRDefault="00EB0EB5" w:rsidP="00EB0EB5">
      <w:pPr>
        <w:pStyle w:val="ListParagraph"/>
        <w:rPr>
          <w:rFonts w:ascii="Century Gothic" w:hAnsi="Century Gothic"/>
          <w:sz w:val="22"/>
          <w:szCs w:val="22"/>
        </w:rPr>
      </w:pPr>
    </w:p>
    <w:p w14:paraId="5D310C89" w14:textId="0E9464C6" w:rsidR="00EB0EB5" w:rsidRPr="00663709" w:rsidRDefault="00EB0EB5" w:rsidP="00EB0EB5">
      <w:pPr>
        <w:pStyle w:val="ListParagraph"/>
        <w:numPr>
          <w:ilvl w:val="0"/>
          <w:numId w:val="1"/>
        </w:numPr>
        <w:rPr>
          <w:rFonts w:ascii="Century Gothic" w:hAnsi="Century Gothic"/>
          <w:sz w:val="22"/>
          <w:szCs w:val="22"/>
        </w:rPr>
      </w:pPr>
      <w:r w:rsidRPr="00663709">
        <w:rPr>
          <w:rFonts w:ascii="Century Gothic" w:hAnsi="Century Gothic"/>
          <w:sz w:val="22"/>
          <w:szCs w:val="22"/>
        </w:rPr>
        <w:t>Make 2 large pockets with matching or contrasting fabric, sew to the front of the dress.</w:t>
      </w:r>
    </w:p>
    <w:p w14:paraId="5FCC1022" w14:textId="77777777" w:rsidR="00EB0EB5" w:rsidRPr="00663709" w:rsidRDefault="00EB0EB5" w:rsidP="00EB0EB5">
      <w:pPr>
        <w:pStyle w:val="ListParagraph"/>
        <w:rPr>
          <w:rFonts w:ascii="Century Gothic" w:hAnsi="Century Gothic"/>
          <w:sz w:val="22"/>
          <w:szCs w:val="22"/>
        </w:rPr>
      </w:pPr>
    </w:p>
    <w:p w14:paraId="6DEAB26E" w14:textId="0960D21E" w:rsidR="00EB0EB5" w:rsidRPr="00663709" w:rsidRDefault="00EB0EB5" w:rsidP="00EB0EB5">
      <w:pPr>
        <w:pStyle w:val="ListParagraph"/>
        <w:numPr>
          <w:ilvl w:val="0"/>
          <w:numId w:val="1"/>
        </w:numPr>
        <w:rPr>
          <w:rFonts w:ascii="Century Gothic" w:hAnsi="Century Gothic"/>
          <w:sz w:val="22"/>
          <w:szCs w:val="22"/>
        </w:rPr>
      </w:pPr>
      <w:r w:rsidRPr="00663709">
        <w:rPr>
          <w:rFonts w:ascii="Century Gothic" w:hAnsi="Century Gothic"/>
          <w:sz w:val="22"/>
          <w:szCs w:val="22"/>
        </w:rPr>
        <w:t>Sew Threads of Hope label to the front of dress at either the pocket or close to the dress hem.</w:t>
      </w:r>
    </w:p>
    <w:p w14:paraId="068441A4" w14:textId="77777777" w:rsidR="00EB0EB5" w:rsidRPr="00663709" w:rsidRDefault="00EB0EB5" w:rsidP="00EB0EB5">
      <w:pPr>
        <w:pStyle w:val="ListParagraph"/>
        <w:rPr>
          <w:rFonts w:ascii="Century Gothic" w:hAnsi="Century Gothic"/>
          <w:sz w:val="22"/>
          <w:szCs w:val="22"/>
        </w:rPr>
      </w:pPr>
    </w:p>
    <w:p w14:paraId="4049234D" w14:textId="666DEFE0" w:rsidR="00EB0EB5" w:rsidRPr="00663709" w:rsidRDefault="00EB0EB5" w:rsidP="00EB0EB5">
      <w:pPr>
        <w:pStyle w:val="ListParagraph"/>
        <w:numPr>
          <w:ilvl w:val="0"/>
          <w:numId w:val="1"/>
        </w:numPr>
        <w:rPr>
          <w:rFonts w:ascii="Century Gothic" w:hAnsi="Century Gothic"/>
          <w:b/>
          <w:bCs/>
          <w:sz w:val="22"/>
          <w:szCs w:val="22"/>
          <w:u w:val="single"/>
        </w:rPr>
      </w:pPr>
      <w:r w:rsidRPr="00663709">
        <w:rPr>
          <w:rFonts w:ascii="Century Gothic" w:hAnsi="Century Gothic"/>
          <w:sz w:val="22"/>
          <w:szCs w:val="22"/>
        </w:rPr>
        <w:t>Embellish how you’d like</w:t>
      </w:r>
      <w:r w:rsidR="00010C4F" w:rsidRPr="00663709">
        <w:rPr>
          <w:rFonts w:ascii="Century Gothic" w:hAnsi="Century Gothic"/>
          <w:sz w:val="22"/>
          <w:szCs w:val="22"/>
        </w:rPr>
        <w:t xml:space="preserve"> </w:t>
      </w:r>
      <w:r w:rsidRPr="00663709">
        <w:rPr>
          <w:rFonts w:ascii="Century Gothic" w:hAnsi="Century Gothic"/>
          <w:sz w:val="22"/>
          <w:szCs w:val="22"/>
        </w:rPr>
        <w:t>keep</w:t>
      </w:r>
      <w:r w:rsidR="00010C4F" w:rsidRPr="00663709">
        <w:rPr>
          <w:rFonts w:ascii="Century Gothic" w:hAnsi="Century Gothic"/>
          <w:sz w:val="22"/>
          <w:szCs w:val="22"/>
        </w:rPr>
        <w:t>ing</w:t>
      </w:r>
      <w:r w:rsidRPr="00663709">
        <w:rPr>
          <w:rFonts w:ascii="Century Gothic" w:hAnsi="Century Gothic"/>
          <w:sz w:val="22"/>
          <w:szCs w:val="22"/>
        </w:rPr>
        <w:t xml:space="preserve"> durability in mind. </w:t>
      </w:r>
    </w:p>
    <w:p w14:paraId="360A272A" w14:textId="77777777" w:rsidR="00EB0EB5" w:rsidRPr="00663709" w:rsidRDefault="00EB0EB5" w:rsidP="00EB0EB5">
      <w:pPr>
        <w:pStyle w:val="ListParagraph"/>
        <w:rPr>
          <w:rFonts w:ascii="Century Gothic" w:hAnsi="Century Gothic"/>
          <w:b/>
          <w:bCs/>
          <w:sz w:val="22"/>
          <w:szCs w:val="22"/>
          <w:u w:val="single"/>
        </w:rPr>
      </w:pPr>
    </w:p>
    <w:p w14:paraId="025FF36C" w14:textId="1BBD0C71" w:rsidR="00EB0EB5" w:rsidRPr="00663709" w:rsidRDefault="00EB0EB5" w:rsidP="00EB0EB5">
      <w:pPr>
        <w:pStyle w:val="ListParagraph"/>
        <w:numPr>
          <w:ilvl w:val="0"/>
          <w:numId w:val="1"/>
        </w:numPr>
        <w:rPr>
          <w:rFonts w:ascii="Century Gothic" w:hAnsi="Century Gothic"/>
          <w:b/>
          <w:bCs/>
          <w:sz w:val="22"/>
          <w:szCs w:val="22"/>
          <w:u w:val="single"/>
        </w:rPr>
      </w:pPr>
      <w:r w:rsidRPr="00663709">
        <w:rPr>
          <w:rFonts w:ascii="Century Gothic" w:hAnsi="Century Gothic"/>
          <w:sz w:val="22"/>
          <w:szCs w:val="22"/>
        </w:rPr>
        <w:t xml:space="preserve">Tie the shoulder straps and your dress is finished. Take a moment to pray for the health, safety and salvation of the girl who will wear your dress. </w:t>
      </w:r>
    </w:p>
    <w:p w14:paraId="2A1A19F8" w14:textId="77777777" w:rsidR="00EB0EB5" w:rsidRPr="00663709" w:rsidRDefault="00EB0EB5" w:rsidP="00EB0EB5">
      <w:pPr>
        <w:pStyle w:val="ListParagraph"/>
        <w:rPr>
          <w:rFonts w:ascii="Century Gothic" w:hAnsi="Century Gothic"/>
          <w:b/>
          <w:bCs/>
          <w:sz w:val="22"/>
          <w:szCs w:val="22"/>
          <w:u w:val="single"/>
        </w:rPr>
      </w:pPr>
    </w:p>
    <w:p w14:paraId="6C7A479C" w14:textId="41B03C80" w:rsidR="00EB0EB5" w:rsidRPr="00663709" w:rsidRDefault="00EB0EB5" w:rsidP="00EB0EB5">
      <w:pPr>
        <w:rPr>
          <w:rFonts w:ascii="Century Gothic" w:hAnsi="Century Gothic"/>
          <w:b/>
          <w:bCs/>
          <w:sz w:val="22"/>
          <w:szCs w:val="22"/>
          <w:u w:val="single"/>
        </w:rPr>
      </w:pPr>
    </w:p>
    <w:p w14:paraId="7C4BD4AB" w14:textId="77777777" w:rsidR="00EB0EB5" w:rsidRPr="00663709" w:rsidRDefault="00EB0EB5" w:rsidP="00EB0EB5">
      <w:pPr>
        <w:jc w:val="center"/>
        <w:rPr>
          <w:rFonts w:ascii="Century Gothic" w:hAnsi="Century Gothic"/>
          <w:b/>
          <w:bCs/>
          <w:sz w:val="22"/>
          <w:szCs w:val="22"/>
          <w:u w:val="single"/>
        </w:rPr>
      </w:pPr>
    </w:p>
    <w:sectPr w:rsidR="00EB0EB5" w:rsidRPr="00663709" w:rsidSect="006E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842D4"/>
    <w:multiLevelType w:val="hybridMultilevel"/>
    <w:tmpl w:val="C45EE320"/>
    <w:lvl w:ilvl="0" w:tplc="068EC69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5"/>
    <w:rsid w:val="00010C4F"/>
    <w:rsid w:val="00630474"/>
    <w:rsid w:val="00663709"/>
    <w:rsid w:val="006E796E"/>
    <w:rsid w:val="00885D10"/>
    <w:rsid w:val="008C3267"/>
    <w:rsid w:val="00A8189F"/>
    <w:rsid w:val="00AB5ADF"/>
    <w:rsid w:val="00E178D3"/>
    <w:rsid w:val="00EB0EB5"/>
    <w:rsid w:val="00F6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C41EF"/>
  <w15:chartTrackingRefBased/>
  <w15:docId w15:val="{13022565-2593-A14B-8D8E-03938EFC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West</dc:creator>
  <cp:keywords/>
  <dc:description/>
  <cp:lastModifiedBy>Jennifer West</cp:lastModifiedBy>
  <cp:revision>2</cp:revision>
  <cp:lastPrinted>2021-07-22T01:59:00Z</cp:lastPrinted>
  <dcterms:created xsi:type="dcterms:W3CDTF">2021-07-26T23:36:00Z</dcterms:created>
  <dcterms:modified xsi:type="dcterms:W3CDTF">2021-07-26T23:36:00Z</dcterms:modified>
</cp:coreProperties>
</file>